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黑体" w:cs="宋体"/>
          <w:sz w:val="32"/>
          <w:szCs w:val="30"/>
          <w:lang w:val="en-US" w:eastAsia="zh-CN"/>
        </w:rPr>
      </w:pPr>
      <w:r>
        <w:rPr>
          <w:rFonts w:hint="eastAsia" w:ascii="Times New Roman" w:hAnsi="Times New Roman" w:eastAsia="黑体" w:cs="宋体"/>
          <w:sz w:val="32"/>
          <w:szCs w:val="30"/>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Times New Roman" w:hAnsi="Times New Roman" w:eastAsia="方正小标宋简体" w:cstheme="minorBidi"/>
          <w:sz w:val="40"/>
          <w:szCs w:val="40"/>
          <w:lang w:val="en-US" w:eastAsia="zh-CN"/>
        </w:rPr>
      </w:pPr>
      <w:r>
        <w:rPr>
          <w:rFonts w:hint="eastAsia" w:ascii="Times New Roman" w:hAnsi="Times New Roman" w:eastAsia="方正小标宋简体" w:cstheme="minorBidi"/>
          <w:sz w:val="40"/>
          <w:szCs w:val="40"/>
          <w:lang w:val="en-US" w:eastAsia="zh-CN"/>
        </w:rPr>
        <w:t xml:space="preserve">“喜迎党的二十大 </w:t>
      </w:r>
      <w:r>
        <w:rPr>
          <w:rFonts w:hint="eastAsia" w:eastAsia="方正小标宋简体" w:cstheme="minorBidi"/>
          <w:sz w:val="40"/>
          <w:szCs w:val="40"/>
          <w:lang w:val="en-US" w:eastAsia="zh-CN"/>
        </w:rPr>
        <w:t>坚定信念跟党走</w:t>
      </w:r>
      <w:r>
        <w:rPr>
          <w:rFonts w:hint="eastAsia" w:ascii="Times New Roman" w:hAnsi="Times New Roman" w:eastAsia="方正小标宋简体" w:cstheme="minorBidi"/>
          <w:sz w:val="40"/>
          <w:szCs w:val="40"/>
          <w:lang w:val="en-US" w:eastAsia="zh-CN"/>
        </w:rPr>
        <w:t>”入党积极分子培训班学员名单暨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baseline"/>
        <w:rPr>
          <w:rFonts w:hint="eastAsia" w:ascii="Times New Roman" w:hAnsi="Times New Roman" w:eastAsia="方正小标宋简体" w:cstheme="minorBidi"/>
          <w:sz w:val="40"/>
          <w:szCs w:val="40"/>
          <w:lang w:val="en-US" w:eastAsia="zh-CN"/>
        </w:rPr>
      </w:pPr>
      <w:r>
        <w:rPr>
          <w:rFonts w:hint="eastAsia" w:ascii="Times New Roman" w:hAnsi="Times New Roman" w:eastAsia="方正小标宋简体" w:cstheme="minorBidi"/>
          <w:sz w:val="40"/>
          <w:szCs w:val="40"/>
          <w:lang w:val="en-US" w:eastAsia="zh-CN"/>
        </w:rPr>
        <w:t>入党积极分子备案名册</w:t>
      </w:r>
    </w:p>
    <w:p>
      <w:pPr>
        <w:ind w:right="-17" w:rightChars="-8"/>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基层党委（党总支、直属党支部）：                                      报备时间：</w:t>
      </w:r>
    </w:p>
    <w:tbl>
      <w:tblPr>
        <w:tblStyle w:val="3"/>
        <w:tblW w:w="15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94"/>
        <w:gridCol w:w="988"/>
        <w:gridCol w:w="988"/>
        <w:gridCol w:w="1022"/>
        <w:gridCol w:w="1377"/>
        <w:gridCol w:w="1958"/>
        <w:gridCol w:w="2108"/>
        <w:gridCol w:w="1839"/>
        <w:gridCol w:w="222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30"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序号</w:t>
            </w:r>
          </w:p>
        </w:tc>
        <w:tc>
          <w:tcPr>
            <w:tcW w:w="1094"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姓名</w:t>
            </w:r>
          </w:p>
        </w:tc>
        <w:tc>
          <w:tcPr>
            <w:tcW w:w="988"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性别</w:t>
            </w:r>
          </w:p>
        </w:tc>
        <w:tc>
          <w:tcPr>
            <w:tcW w:w="988"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民族</w:t>
            </w:r>
          </w:p>
        </w:tc>
        <w:tc>
          <w:tcPr>
            <w:tcW w:w="1022"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出生年月</w:t>
            </w:r>
          </w:p>
        </w:tc>
        <w:tc>
          <w:tcPr>
            <w:tcW w:w="1377" w:type="dxa"/>
            <w:shd w:val="clear" w:color="auto" w:fill="auto"/>
            <w:vAlign w:val="center"/>
          </w:tcPr>
          <w:p>
            <w:pPr>
              <w:spacing w:line="400" w:lineRule="exact"/>
              <w:jc w:val="center"/>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t>学号</w:t>
            </w:r>
          </w:p>
        </w:tc>
        <w:tc>
          <w:tcPr>
            <w:tcW w:w="1958" w:type="dxa"/>
            <w:shd w:val="clear" w:color="auto" w:fill="auto"/>
            <w:vAlign w:val="center"/>
          </w:tcPr>
          <w:p>
            <w:pPr>
              <w:spacing w:line="400" w:lineRule="exact"/>
              <w:jc w:val="cente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rPr>
              <w:t>所在单位/部门/班级</w:t>
            </w:r>
          </w:p>
        </w:tc>
        <w:tc>
          <w:tcPr>
            <w:tcW w:w="2108"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所在支部</w:t>
            </w:r>
          </w:p>
        </w:tc>
        <w:tc>
          <w:tcPr>
            <w:tcW w:w="1839"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递交入党</w:t>
            </w:r>
          </w:p>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申请时间</w:t>
            </w:r>
          </w:p>
        </w:tc>
        <w:tc>
          <w:tcPr>
            <w:tcW w:w="2227" w:type="dxa"/>
            <w:shd w:val="clear" w:color="auto" w:fill="auto"/>
            <w:vAlign w:val="center"/>
          </w:tcPr>
          <w:p>
            <w:pPr>
              <w:spacing w:line="400" w:lineRule="exact"/>
              <w:jc w:val="center"/>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确定入党积极分子时间</w:t>
            </w:r>
          </w:p>
        </w:tc>
        <w:tc>
          <w:tcPr>
            <w:tcW w:w="763" w:type="dxa"/>
            <w:shd w:val="clear" w:color="auto" w:fill="auto"/>
            <w:vAlign w:val="center"/>
          </w:tcPr>
          <w:p>
            <w:pPr>
              <w:spacing w:line="400" w:lineRule="exact"/>
              <w:jc w:val="center"/>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030"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1094"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张XX</w:t>
            </w:r>
          </w:p>
        </w:tc>
        <w:tc>
          <w:tcPr>
            <w:tcW w:w="988"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男</w:t>
            </w:r>
          </w:p>
        </w:tc>
        <w:tc>
          <w:tcPr>
            <w:tcW w:w="988"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汉族</w:t>
            </w:r>
          </w:p>
        </w:tc>
        <w:tc>
          <w:tcPr>
            <w:tcW w:w="1022"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XXXX年X月</w:t>
            </w:r>
          </w:p>
        </w:tc>
        <w:tc>
          <w:tcPr>
            <w:tcW w:w="1377"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XXX</w:t>
            </w:r>
          </w:p>
        </w:tc>
        <w:tc>
          <w:tcPr>
            <w:tcW w:w="1958"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XX班本科生</w:t>
            </w:r>
          </w:p>
        </w:tc>
        <w:tc>
          <w:tcPr>
            <w:tcW w:w="2108"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XX院系党支部</w:t>
            </w:r>
          </w:p>
        </w:tc>
        <w:tc>
          <w:tcPr>
            <w:tcW w:w="1839" w:type="dxa"/>
            <w:shd w:val="clear" w:color="auto" w:fill="auto"/>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XXXX年X月</w:t>
            </w:r>
          </w:p>
        </w:tc>
        <w:tc>
          <w:tcPr>
            <w:tcW w:w="2227" w:type="dxa"/>
            <w:shd w:val="clear" w:color="auto" w:fill="auto"/>
            <w:vAlign w:val="center"/>
          </w:tcPr>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2022年X月X日</w:t>
            </w:r>
          </w:p>
        </w:tc>
        <w:tc>
          <w:tcPr>
            <w:tcW w:w="763" w:type="dxa"/>
            <w:shd w:val="clear" w:color="auto" w:fill="auto"/>
            <w:vAlign w:val="center"/>
          </w:tcPr>
          <w:p>
            <w:pPr>
              <w:widowControl/>
              <w:spacing w:line="432"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030" w:type="dxa"/>
            <w:shd w:val="clear" w:color="auto" w:fill="auto"/>
            <w:vAlign w:val="center"/>
          </w:tcPr>
          <w:p>
            <w:pPr>
              <w:widowControl/>
              <w:spacing w:line="432" w:lineRule="atLeast"/>
              <w:jc w:val="center"/>
            </w:pPr>
          </w:p>
        </w:tc>
        <w:tc>
          <w:tcPr>
            <w:tcW w:w="1094"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1022" w:type="dxa"/>
            <w:shd w:val="clear" w:color="auto" w:fill="auto"/>
            <w:vAlign w:val="center"/>
          </w:tcPr>
          <w:p>
            <w:pPr>
              <w:widowControl/>
              <w:spacing w:line="432" w:lineRule="atLeast"/>
              <w:jc w:val="center"/>
            </w:pPr>
          </w:p>
        </w:tc>
        <w:tc>
          <w:tcPr>
            <w:tcW w:w="1377" w:type="dxa"/>
            <w:shd w:val="clear" w:color="auto" w:fill="auto"/>
            <w:vAlign w:val="center"/>
          </w:tcPr>
          <w:p>
            <w:pPr>
              <w:widowControl/>
              <w:spacing w:line="432" w:lineRule="atLeast"/>
              <w:jc w:val="center"/>
            </w:pPr>
          </w:p>
        </w:tc>
        <w:tc>
          <w:tcPr>
            <w:tcW w:w="1958" w:type="dxa"/>
            <w:shd w:val="clear" w:color="auto" w:fill="auto"/>
            <w:vAlign w:val="center"/>
          </w:tcPr>
          <w:p>
            <w:pPr>
              <w:widowControl/>
              <w:spacing w:line="432" w:lineRule="atLeast"/>
              <w:jc w:val="center"/>
            </w:pPr>
          </w:p>
        </w:tc>
        <w:tc>
          <w:tcPr>
            <w:tcW w:w="2108" w:type="dxa"/>
            <w:shd w:val="clear" w:color="auto" w:fill="auto"/>
            <w:vAlign w:val="center"/>
          </w:tcPr>
          <w:p>
            <w:pPr>
              <w:widowControl/>
              <w:spacing w:line="432" w:lineRule="atLeast"/>
              <w:jc w:val="center"/>
            </w:pPr>
          </w:p>
        </w:tc>
        <w:tc>
          <w:tcPr>
            <w:tcW w:w="1839" w:type="dxa"/>
            <w:shd w:val="clear" w:color="auto" w:fill="auto"/>
            <w:vAlign w:val="center"/>
          </w:tcPr>
          <w:p>
            <w:pPr>
              <w:widowControl/>
              <w:spacing w:line="432" w:lineRule="atLeast"/>
              <w:jc w:val="center"/>
            </w:pPr>
          </w:p>
        </w:tc>
        <w:tc>
          <w:tcPr>
            <w:tcW w:w="2227" w:type="dxa"/>
            <w:shd w:val="clear" w:color="auto" w:fill="auto"/>
            <w:vAlign w:val="center"/>
          </w:tcPr>
          <w:p>
            <w:pPr>
              <w:widowControl/>
              <w:spacing w:line="432" w:lineRule="atLeast"/>
              <w:jc w:val="center"/>
            </w:pPr>
          </w:p>
        </w:tc>
        <w:tc>
          <w:tcPr>
            <w:tcW w:w="763" w:type="dxa"/>
            <w:shd w:val="clear" w:color="auto" w:fill="auto"/>
            <w:vAlign w:val="center"/>
          </w:tcPr>
          <w:p>
            <w:pPr>
              <w:widowControl/>
              <w:spacing w:line="432"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030" w:type="dxa"/>
            <w:shd w:val="clear" w:color="auto" w:fill="auto"/>
            <w:vAlign w:val="center"/>
          </w:tcPr>
          <w:p>
            <w:pPr>
              <w:widowControl/>
              <w:spacing w:line="432" w:lineRule="atLeast"/>
              <w:jc w:val="center"/>
            </w:pPr>
          </w:p>
        </w:tc>
        <w:tc>
          <w:tcPr>
            <w:tcW w:w="1094"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1022" w:type="dxa"/>
            <w:shd w:val="clear" w:color="auto" w:fill="auto"/>
            <w:vAlign w:val="center"/>
          </w:tcPr>
          <w:p>
            <w:pPr>
              <w:widowControl/>
              <w:spacing w:line="432" w:lineRule="atLeast"/>
              <w:jc w:val="center"/>
            </w:pPr>
          </w:p>
        </w:tc>
        <w:tc>
          <w:tcPr>
            <w:tcW w:w="1377" w:type="dxa"/>
            <w:shd w:val="clear" w:color="auto" w:fill="auto"/>
            <w:vAlign w:val="center"/>
          </w:tcPr>
          <w:p>
            <w:pPr>
              <w:widowControl/>
              <w:spacing w:line="432" w:lineRule="atLeast"/>
              <w:jc w:val="center"/>
            </w:pPr>
          </w:p>
        </w:tc>
        <w:tc>
          <w:tcPr>
            <w:tcW w:w="1958" w:type="dxa"/>
            <w:shd w:val="clear" w:color="auto" w:fill="auto"/>
            <w:vAlign w:val="center"/>
          </w:tcPr>
          <w:p>
            <w:pPr>
              <w:widowControl/>
              <w:spacing w:line="432" w:lineRule="atLeast"/>
              <w:jc w:val="center"/>
            </w:pPr>
          </w:p>
        </w:tc>
        <w:tc>
          <w:tcPr>
            <w:tcW w:w="2108" w:type="dxa"/>
            <w:shd w:val="clear" w:color="auto" w:fill="auto"/>
            <w:vAlign w:val="center"/>
          </w:tcPr>
          <w:p>
            <w:pPr>
              <w:widowControl/>
              <w:spacing w:line="432" w:lineRule="atLeast"/>
              <w:jc w:val="center"/>
            </w:pPr>
          </w:p>
        </w:tc>
        <w:tc>
          <w:tcPr>
            <w:tcW w:w="1839" w:type="dxa"/>
            <w:shd w:val="clear" w:color="auto" w:fill="auto"/>
            <w:vAlign w:val="center"/>
          </w:tcPr>
          <w:p>
            <w:pPr>
              <w:widowControl/>
              <w:spacing w:line="432" w:lineRule="atLeast"/>
              <w:jc w:val="center"/>
            </w:pPr>
          </w:p>
        </w:tc>
        <w:tc>
          <w:tcPr>
            <w:tcW w:w="2227" w:type="dxa"/>
            <w:shd w:val="clear" w:color="auto" w:fill="auto"/>
            <w:vAlign w:val="center"/>
          </w:tcPr>
          <w:p>
            <w:pPr>
              <w:widowControl/>
              <w:spacing w:line="432" w:lineRule="atLeast"/>
              <w:jc w:val="center"/>
            </w:pPr>
          </w:p>
        </w:tc>
        <w:tc>
          <w:tcPr>
            <w:tcW w:w="763" w:type="dxa"/>
            <w:shd w:val="clear" w:color="auto" w:fill="auto"/>
            <w:vAlign w:val="center"/>
          </w:tcPr>
          <w:p>
            <w:pPr>
              <w:widowControl/>
              <w:spacing w:line="432"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030" w:type="dxa"/>
            <w:shd w:val="clear" w:color="auto" w:fill="auto"/>
            <w:vAlign w:val="center"/>
          </w:tcPr>
          <w:p>
            <w:pPr>
              <w:widowControl/>
              <w:spacing w:line="432" w:lineRule="atLeast"/>
              <w:jc w:val="center"/>
            </w:pPr>
          </w:p>
        </w:tc>
        <w:tc>
          <w:tcPr>
            <w:tcW w:w="1094"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1022" w:type="dxa"/>
            <w:shd w:val="clear" w:color="auto" w:fill="auto"/>
            <w:vAlign w:val="center"/>
          </w:tcPr>
          <w:p>
            <w:pPr>
              <w:widowControl/>
              <w:spacing w:line="432" w:lineRule="atLeast"/>
              <w:jc w:val="center"/>
            </w:pPr>
          </w:p>
        </w:tc>
        <w:tc>
          <w:tcPr>
            <w:tcW w:w="1377" w:type="dxa"/>
            <w:shd w:val="clear" w:color="auto" w:fill="auto"/>
            <w:vAlign w:val="center"/>
          </w:tcPr>
          <w:p>
            <w:pPr>
              <w:widowControl/>
              <w:spacing w:line="432" w:lineRule="atLeast"/>
              <w:jc w:val="center"/>
            </w:pPr>
          </w:p>
        </w:tc>
        <w:tc>
          <w:tcPr>
            <w:tcW w:w="1958" w:type="dxa"/>
            <w:shd w:val="clear" w:color="auto" w:fill="auto"/>
            <w:vAlign w:val="center"/>
          </w:tcPr>
          <w:p>
            <w:pPr>
              <w:widowControl/>
              <w:spacing w:line="432" w:lineRule="atLeast"/>
              <w:jc w:val="center"/>
            </w:pPr>
          </w:p>
        </w:tc>
        <w:tc>
          <w:tcPr>
            <w:tcW w:w="2108" w:type="dxa"/>
            <w:shd w:val="clear" w:color="auto" w:fill="auto"/>
            <w:vAlign w:val="center"/>
          </w:tcPr>
          <w:p>
            <w:pPr>
              <w:widowControl/>
              <w:spacing w:line="432" w:lineRule="atLeast"/>
              <w:jc w:val="center"/>
            </w:pPr>
          </w:p>
        </w:tc>
        <w:tc>
          <w:tcPr>
            <w:tcW w:w="1839" w:type="dxa"/>
            <w:shd w:val="clear" w:color="auto" w:fill="auto"/>
            <w:vAlign w:val="center"/>
          </w:tcPr>
          <w:p>
            <w:pPr>
              <w:widowControl/>
              <w:spacing w:line="432" w:lineRule="atLeast"/>
              <w:jc w:val="center"/>
            </w:pPr>
          </w:p>
        </w:tc>
        <w:tc>
          <w:tcPr>
            <w:tcW w:w="2227" w:type="dxa"/>
            <w:shd w:val="clear" w:color="auto" w:fill="auto"/>
            <w:vAlign w:val="center"/>
          </w:tcPr>
          <w:p>
            <w:pPr>
              <w:widowControl/>
              <w:spacing w:line="432" w:lineRule="atLeast"/>
              <w:jc w:val="center"/>
            </w:pPr>
          </w:p>
        </w:tc>
        <w:tc>
          <w:tcPr>
            <w:tcW w:w="763" w:type="dxa"/>
            <w:shd w:val="clear" w:color="auto" w:fill="auto"/>
            <w:vAlign w:val="center"/>
          </w:tcPr>
          <w:p>
            <w:pPr>
              <w:widowControl/>
              <w:spacing w:line="432"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030" w:type="dxa"/>
            <w:shd w:val="clear" w:color="auto" w:fill="auto"/>
            <w:vAlign w:val="center"/>
          </w:tcPr>
          <w:p>
            <w:pPr>
              <w:widowControl/>
              <w:spacing w:line="432" w:lineRule="atLeast"/>
              <w:jc w:val="center"/>
            </w:pPr>
          </w:p>
        </w:tc>
        <w:tc>
          <w:tcPr>
            <w:tcW w:w="1094"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988" w:type="dxa"/>
            <w:shd w:val="clear" w:color="auto" w:fill="auto"/>
            <w:vAlign w:val="center"/>
          </w:tcPr>
          <w:p>
            <w:pPr>
              <w:widowControl/>
              <w:spacing w:line="432" w:lineRule="atLeast"/>
              <w:jc w:val="center"/>
            </w:pPr>
          </w:p>
        </w:tc>
        <w:tc>
          <w:tcPr>
            <w:tcW w:w="1022" w:type="dxa"/>
            <w:shd w:val="clear" w:color="auto" w:fill="auto"/>
            <w:vAlign w:val="center"/>
          </w:tcPr>
          <w:p>
            <w:pPr>
              <w:widowControl/>
              <w:spacing w:line="432" w:lineRule="atLeast"/>
              <w:jc w:val="center"/>
            </w:pPr>
          </w:p>
        </w:tc>
        <w:tc>
          <w:tcPr>
            <w:tcW w:w="1377" w:type="dxa"/>
            <w:shd w:val="clear" w:color="auto" w:fill="auto"/>
            <w:vAlign w:val="center"/>
          </w:tcPr>
          <w:p>
            <w:pPr>
              <w:widowControl/>
              <w:spacing w:line="432" w:lineRule="atLeast"/>
              <w:jc w:val="center"/>
            </w:pPr>
          </w:p>
        </w:tc>
        <w:tc>
          <w:tcPr>
            <w:tcW w:w="1958" w:type="dxa"/>
            <w:shd w:val="clear" w:color="auto" w:fill="auto"/>
            <w:vAlign w:val="center"/>
          </w:tcPr>
          <w:p>
            <w:pPr>
              <w:widowControl/>
              <w:spacing w:line="432" w:lineRule="atLeast"/>
              <w:jc w:val="center"/>
            </w:pPr>
          </w:p>
        </w:tc>
        <w:tc>
          <w:tcPr>
            <w:tcW w:w="2108" w:type="dxa"/>
            <w:shd w:val="clear" w:color="auto" w:fill="auto"/>
            <w:vAlign w:val="center"/>
          </w:tcPr>
          <w:p>
            <w:pPr>
              <w:widowControl/>
              <w:spacing w:line="432" w:lineRule="atLeast"/>
              <w:jc w:val="center"/>
            </w:pPr>
          </w:p>
        </w:tc>
        <w:tc>
          <w:tcPr>
            <w:tcW w:w="1839" w:type="dxa"/>
            <w:shd w:val="clear" w:color="auto" w:fill="auto"/>
            <w:vAlign w:val="center"/>
          </w:tcPr>
          <w:p>
            <w:pPr>
              <w:widowControl/>
              <w:spacing w:line="432" w:lineRule="atLeast"/>
              <w:jc w:val="center"/>
            </w:pPr>
          </w:p>
        </w:tc>
        <w:tc>
          <w:tcPr>
            <w:tcW w:w="2227" w:type="dxa"/>
            <w:shd w:val="clear" w:color="auto" w:fill="auto"/>
            <w:vAlign w:val="center"/>
          </w:tcPr>
          <w:p>
            <w:pPr>
              <w:widowControl/>
              <w:spacing w:line="432" w:lineRule="atLeast"/>
              <w:jc w:val="center"/>
            </w:pPr>
          </w:p>
        </w:tc>
        <w:tc>
          <w:tcPr>
            <w:tcW w:w="763" w:type="dxa"/>
            <w:shd w:val="clear" w:color="auto" w:fill="auto"/>
            <w:vAlign w:val="center"/>
          </w:tcPr>
          <w:p>
            <w:pPr>
              <w:widowControl/>
              <w:spacing w:line="432" w:lineRule="atLeast"/>
              <w:jc w:val="center"/>
            </w:pPr>
          </w:p>
        </w:tc>
      </w:tr>
    </w:tbl>
    <w:p>
      <w:pPr>
        <w:spacing w:line="300" w:lineRule="exact"/>
        <w:ind w:left="870" w:leftChars="100" w:hanging="660" w:hangingChars="300"/>
        <w:jc w:val="left"/>
        <w:rPr>
          <w:rFonts w:hint="eastAsia" w:ascii="宋体" w:hAnsi="宋体" w:cs="宋体"/>
          <w:color w:val="000000"/>
          <w:kern w:val="0"/>
          <w:sz w:val="22"/>
          <w:lang w:val="en-US" w:eastAsia="zh-CN"/>
        </w:rPr>
      </w:pPr>
      <w:r>
        <w:rPr>
          <w:rFonts w:hint="eastAsia" w:ascii="宋体" w:hAnsi="宋体" w:cs="宋体"/>
          <w:color w:val="000000"/>
          <w:kern w:val="0"/>
          <w:sz w:val="22"/>
        </w:rPr>
        <w:t>注：</w:t>
      </w:r>
      <w:r>
        <w:rPr>
          <w:rFonts w:hint="eastAsia" w:ascii="宋体" w:hAnsi="宋体" w:cs="宋体"/>
          <w:color w:val="000000"/>
          <w:kern w:val="0"/>
          <w:sz w:val="22"/>
          <w:lang w:val="en-US" w:eastAsia="zh-CN"/>
        </w:rPr>
        <w:t xml:space="preserve"> </w:t>
      </w:r>
    </w:p>
    <w:p>
      <w:pPr>
        <w:spacing w:line="300" w:lineRule="exact"/>
        <w:ind w:left="865" w:leftChars="412" w:firstLine="0" w:firstLineChars="0"/>
        <w:jc w:val="left"/>
        <w:rPr>
          <w:rFonts w:ascii="宋体" w:hAnsi="宋体" w:cs="宋体"/>
          <w:color w:val="000000"/>
          <w:kern w:val="0"/>
          <w:sz w:val="22"/>
        </w:rPr>
      </w:pPr>
      <w:r>
        <w:rPr>
          <w:rFonts w:hint="eastAsia" w:ascii="宋体" w:hAnsi="宋体" w:cs="宋体"/>
          <w:color w:val="000000"/>
          <w:kern w:val="0"/>
          <w:sz w:val="22"/>
        </w:rPr>
        <w:t>1.备案对象为学生的，“所在单位/部门/班级”一栏填写：所在班级+本科生（或硕士研究生、博士研究生等）；备案对象为教职工的，在备注栏注明学历、学位和现任职务。</w:t>
      </w:r>
    </w:p>
    <w:p>
      <w:pPr>
        <w:ind w:firstLine="880" w:firstLineChars="400"/>
        <w:jc w:val="left"/>
        <w:rPr>
          <w:rFonts w:ascii="宋体" w:hAnsi="宋体" w:cs="宋体"/>
          <w:color w:val="000000"/>
          <w:kern w:val="0"/>
          <w:sz w:val="22"/>
        </w:rPr>
      </w:pPr>
      <w:r>
        <w:rPr>
          <w:rFonts w:ascii="宋体" w:hAnsi="宋体" w:cs="宋体"/>
          <w:color w:val="000000"/>
          <w:kern w:val="0"/>
          <w:sz w:val="22"/>
        </w:rPr>
        <w:t>2.本表所有时间格式按</w:t>
      </w:r>
      <w:r>
        <w:rPr>
          <w:rFonts w:hint="eastAsia" w:ascii="宋体" w:hAnsi="宋体" w:cs="宋体"/>
          <w:color w:val="000000"/>
          <w:kern w:val="0"/>
          <w:sz w:val="22"/>
        </w:rPr>
        <w:t>“xxxx</w:t>
      </w:r>
      <w:r>
        <w:rPr>
          <w:rFonts w:hint="eastAsia" w:ascii="宋体" w:hAnsi="宋体" w:cs="宋体"/>
          <w:kern w:val="0"/>
          <w:szCs w:val="21"/>
        </w:rPr>
        <w:t>年x月</w:t>
      </w:r>
      <w:r>
        <w:rPr>
          <w:rFonts w:hint="eastAsia" w:ascii="宋体" w:hAnsi="宋体" w:cs="宋体"/>
          <w:kern w:val="0"/>
          <w:szCs w:val="21"/>
          <w:lang w:val="en-US" w:eastAsia="zh-CN"/>
        </w:rPr>
        <w:t>x日</w:t>
      </w:r>
      <w:r>
        <w:rPr>
          <w:rFonts w:hint="eastAsia" w:ascii="宋体" w:hAnsi="宋体" w:cs="宋体"/>
          <w:color w:val="000000"/>
          <w:kern w:val="0"/>
          <w:sz w:val="22"/>
        </w:rPr>
        <w:t>”填写。</w:t>
      </w:r>
    </w:p>
    <w:p>
      <w:pPr>
        <w:ind w:firstLine="880" w:firstLineChars="400"/>
        <w:jc w:val="left"/>
        <w:rPr>
          <w:rFonts w:hint="eastAsia" w:ascii="宋体" w:hAnsi="宋体" w:cs="宋体"/>
          <w:color w:val="000000"/>
          <w:kern w:val="0"/>
          <w:sz w:val="22"/>
        </w:rPr>
      </w:pPr>
      <w:r>
        <w:rPr>
          <w:rFonts w:hint="eastAsia" w:ascii="宋体" w:hAnsi="宋体" w:cs="宋体"/>
          <w:color w:val="000000"/>
          <w:kern w:val="0"/>
          <w:sz w:val="22"/>
        </w:rPr>
        <w:t>3.入党申请人递交入党申请书时必须年满十八周岁；确定为入党积极分子时间必须距申请人递交入党申请书时间六个月以上。</w:t>
      </w:r>
    </w:p>
    <w:p>
      <w:pPr>
        <w:ind w:left="874" w:leftChars="416" w:firstLine="0" w:firstLineChars="0"/>
        <w:jc w:val="left"/>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4.原则上本学期确定的入党积极分子应全部参加本学期入党积极分子培训班，如有其它情况（本学期暂不参加、其他时间确定的入党积极分子参加的）请在备注栏注明，但名单应包括所有本学期确定的入党积极分子及本期所有参加入党积极分子培训班的学员。</w:t>
      </w:r>
    </w:p>
    <w:p>
      <w:pPr>
        <w:ind w:firstLine="2891" w:firstLineChars="1200"/>
        <w:rPr>
          <w:rFonts w:hint="eastAsia" w:ascii="宋体" w:hAnsi="宋体" w:eastAsia="宋体" w:cs="宋体"/>
          <w:b/>
          <w:bCs w:val="0"/>
          <w:sz w:val="24"/>
          <w:szCs w:val="28"/>
        </w:rPr>
      </w:pPr>
    </w:p>
    <w:p>
      <w:pPr>
        <w:ind w:firstLine="1928" w:firstLineChars="800"/>
        <w:rPr>
          <w:rFonts w:hint="eastAsia" w:ascii="黑体" w:eastAsia="黑体"/>
          <w:bCs/>
          <w:sz w:val="32"/>
          <w:szCs w:val="32"/>
        </w:rPr>
        <w:sectPr>
          <w:footerReference r:id="rId3" w:type="default"/>
          <w:pgSz w:w="16838" w:h="11906" w:orient="landscape"/>
          <w:pgMar w:top="1066" w:right="1440" w:bottom="1009" w:left="1440" w:header="851" w:footer="992" w:gutter="0"/>
          <w:cols w:space="425" w:num="1"/>
          <w:docGrid w:type="lines" w:linePitch="312" w:charSpace="0"/>
        </w:sectPr>
      </w:pPr>
      <w:r>
        <w:rPr>
          <w:rFonts w:hint="eastAsia" w:ascii="宋体" w:hAnsi="宋体" w:cs="宋体"/>
          <w:b/>
          <w:bCs w:val="0"/>
          <w:sz w:val="24"/>
          <w:szCs w:val="28"/>
          <w:lang w:eastAsia="zh-CN"/>
        </w:rPr>
        <w:t>直属</w:t>
      </w:r>
      <w:r>
        <w:rPr>
          <w:rFonts w:hint="eastAsia" w:ascii="宋体" w:hAnsi="宋体" w:eastAsia="宋体" w:cs="宋体"/>
          <w:b/>
          <w:bCs w:val="0"/>
          <w:sz w:val="24"/>
          <w:szCs w:val="28"/>
        </w:rPr>
        <w:t>党组织</w:t>
      </w:r>
      <w:r>
        <w:rPr>
          <w:rFonts w:hint="eastAsia" w:ascii="宋体" w:hAnsi="宋体" w:cs="宋体"/>
          <w:b/>
          <w:bCs w:val="0"/>
          <w:sz w:val="24"/>
          <w:szCs w:val="28"/>
          <w:lang w:eastAsia="zh-CN"/>
        </w:rPr>
        <w:t>书记</w:t>
      </w:r>
      <w:r>
        <w:rPr>
          <w:rFonts w:hint="eastAsia" w:ascii="宋体" w:hAnsi="宋体" w:eastAsia="宋体" w:cs="宋体"/>
          <w:b/>
          <w:bCs w:val="0"/>
          <w:sz w:val="24"/>
          <w:szCs w:val="28"/>
        </w:rPr>
        <w:t xml:space="preserve">签字：                </w:t>
      </w:r>
      <w:r>
        <w:rPr>
          <w:rFonts w:hint="eastAsia" w:ascii="宋体" w:hAnsi="宋体" w:cs="宋体"/>
          <w:b/>
          <w:bCs w:val="0"/>
          <w:sz w:val="24"/>
          <w:szCs w:val="28"/>
          <w:lang w:val="en-US" w:eastAsia="zh-CN"/>
        </w:rPr>
        <w:t xml:space="preserve">    </w:t>
      </w:r>
      <w:r>
        <w:rPr>
          <w:rFonts w:hint="eastAsia" w:ascii="宋体" w:hAnsi="宋体" w:eastAsia="宋体" w:cs="宋体"/>
          <w:b/>
          <w:bCs w:val="0"/>
          <w:sz w:val="24"/>
          <w:szCs w:val="28"/>
        </w:rPr>
        <w:t xml:space="preserve"> </w:t>
      </w:r>
      <w:r>
        <w:rPr>
          <w:rFonts w:hint="eastAsia" w:ascii="宋体" w:hAnsi="宋体" w:cs="宋体"/>
          <w:b/>
          <w:bCs w:val="0"/>
          <w:sz w:val="24"/>
          <w:szCs w:val="28"/>
          <w:lang w:val="en-US" w:eastAsia="zh-CN"/>
        </w:rPr>
        <w:t xml:space="preserve">                  </w:t>
      </w:r>
      <w:r>
        <w:rPr>
          <w:rFonts w:hint="eastAsia" w:ascii="宋体" w:hAnsi="宋体" w:eastAsia="宋体" w:cs="宋体"/>
          <w:b/>
          <w:bCs w:val="0"/>
          <w:sz w:val="24"/>
          <w:szCs w:val="28"/>
        </w:rPr>
        <w:t>联系人签字</w:t>
      </w:r>
      <w:r>
        <w:rPr>
          <w:rFonts w:hint="eastAsia" w:ascii="宋体" w:hAnsi="宋体" w:cs="宋体"/>
          <w:b/>
          <w:bCs w:val="0"/>
          <w:sz w:val="24"/>
          <w:szCs w:val="28"/>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DJjNWYwMDYxMzU5NmU2MGU3NTk5NjQ1ZTE1YTcifQ=="/>
  </w:docVars>
  <w:rsids>
    <w:rsidRoot w:val="00000000"/>
    <w:rsid w:val="5D69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2022-10-14T11:24:25Z</dcterms:created>
  <dc:creator>cici</dc:creator>
  <cp:lastModifiedBy>C.</cp:lastModifiedBy>
  <dcterms:modified xsi:type="dcterms:W3CDTF">2022-10-14T11:24:55Z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34CD6C386191457387C5BA2C15AA6684</vt:lpwstr>
  </property>
</Properties>
</file>